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346" w:tblpY="2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30"/>
      </w:tblGrid>
      <w:tr w:rsidR="00045BB8" w14:paraId="6A7030F3" w14:textId="77777777" w:rsidTr="00950EA7">
        <w:tc>
          <w:tcPr>
            <w:tcW w:w="2829" w:type="dxa"/>
          </w:tcPr>
          <w:p w14:paraId="1F938B20" w14:textId="77777777" w:rsidR="00045BB8" w:rsidRPr="001E0CC2" w:rsidRDefault="00045BB8" w:rsidP="001E0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7" w:type="dxa"/>
            <w:gridSpan w:val="3"/>
          </w:tcPr>
          <w:p w14:paraId="7A4D0C09" w14:textId="47A25EBC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Indicateurs</w:t>
            </w:r>
            <w:r w:rsidR="00C10CA4">
              <w:rPr>
                <w:b/>
                <w:sz w:val="28"/>
                <w:szCs w:val="28"/>
              </w:rPr>
              <w:t xml:space="preserve"> pour chaque établissement</w:t>
            </w:r>
          </w:p>
        </w:tc>
        <w:tc>
          <w:tcPr>
            <w:tcW w:w="2830" w:type="dxa"/>
          </w:tcPr>
          <w:p w14:paraId="78D3A50F" w14:textId="77777777" w:rsidR="00045BB8" w:rsidRPr="001E0CC2" w:rsidRDefault="00045BB8" w:rsidP="001E0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BB8" w14:paraId="3CC26E22" w14:textId="77777777" w:rsidTr="001E0CC2">
        <w:tc>
          <w:tcPr>
            <w:tcW w:w="2829" w:type="dxa"/>
          </w:tcPr>
          <w:p w14:paraId="6D12C7E5" w14:textId="77777777" w:rsidR="00045BB8" w:rsidRPr="001E0CC2" w:rsidRDefault="00045BB8" w:rsidP="00045BB8">
            <w:pPr>
              <w:rPr>
                <w:b/>
                <w:sz w:val="28"/>
                <w:szCs w:val="28"/>
              </w:rPr>
            </w:pPr>
          </w:p>
          <w:p w14:paraId="048B926F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  <w:r w:rsidRPr="001E0CC2">
              <w:rPr>
                <w:b/>
                <w:sz w:val="28"/>
                <w:szCs w:val="28"/>
              </w:rPr>
              <w:t xml:space="preserve">Objectifs </w:t>
            </w:r>
          </w:p>
        </w:tc>
        <w:tc>
          <w:tcPr>
            <w:tcW w:w="2829" w:type="dxa"/>
          </w:tcPr>
          <w:p w14:paraId="797D51B6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</w:p>
          <w:p w14:paraId="57B4A575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  <w:r w:rsidRPr="001E0CC2">
              <w:rPr>
                <w:b/>
                <w:sz w:val="28"/>
                <w:szCs w:val="28"/>
              </w:rPr>
              <w:t>Juin 2016</w:t>
            </w:r>
          </w:p>
          <w:p w14:paraId="483C5A89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14:paraId="4E6A1C3A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</w:p>
          <w:p w14:paraId="57C9AA78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  <w:r w:rsidRPr="001E0CC2">
              <w:rPr>
                <w:b/>
                <w:sz w:val="28"/>
                <w:szCs w:val="28"/>
              </w:rPr>
              <w:t>Janvier 2017</w:t>
            </w:r>
          </w:p>
        </w:tc>
        <w:tc>
          <w:tcPr>
            <w:tcW w:w="2829" w:type="dxa"/>
          </w:tcPr>
          <w:p w14:paraId="6E9DAFC8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</w:p>
          <w:p w14:paraId="326D84F7" w14:textId="77777777" w:rsidR="00045BB8" w:rsidRPr="001E0CC2" w:rsidRDefault="00045BB8" w:rsidP="00045BB8">
            <w:pPr>
              <w:jc w:val="center"/>
              <w:rPr>
                <w:b/>
                <w:sz w:val="28"/>
                <w:szCs w:val="28"/>
              </w:rPr>
            </w:pPr>
            <w:r w:rsidRPr="001E0CC2">
              <w:rPr>
                <w:b/>
                <w:sz w:val="28"/>
                <w:szCs w:val="28"/>
              </w:rPr>
              <w:t>Juin 2017</w:t>
            </w:r>
          </w:p>
        </w:tc>
        <w:tc>
          <w:tcPr>
            <w:tcW w:w="2830" w:type="dxa"/>
          </w:tcPr>
          <w:p w14:paraId="6A96ADE6" w14:textId="77777777" w:rsidR="00F870D5" w:rsidRDefault="00045BB8" w:rsidP="00045BB8">
            <w:pPr>
              <w:jc w:val="center"/>
              <w:rPr>
                <w:b/>
                <w:sz w:val="28"/>
                <w:szCs w:val="28"/>
              </w:rPr>
            </w:pPr>
            <w:r w:rsidRPr="001E0CC2">
              <w:rPr>
                <w:b/>
                <w:sz w:val="28"/>
                <w:szCs w:val="28"/>
              </w:rPr>
              <w:t xml:space="preserve">Atteint </w:t>
            </w:r>
          </w:p>
          <w:p w14:paraId="2E92D491" w14:textId="19B0DF5F" w:rsidR="00045BB8" w:rsidRPr="001E0CC2" w:rsidRDefault="00EA33C7" w:rsidP="00045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cours d’acquisition</w:t>
            </w:r>
          </w:p>
          <w:p w14:paraId="51F19A89" w14:textId="4606312C" w:rsidR="00045BB8" w:rsidRPr="001E0CC2" w:rsidRDefault="00F870D5" w:rsidP="00045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</w:t>
            </w:r>
            <w:r w:rsidR="00045BB8" w:rsidRPr="001E0CC2">
              <w:rPr>
                <w:b/>
                <w:sz w:val="28"/>
                <w:szCs w:val="28"/>
              </w:rPr>
              <w:t>atteint</w:t>
            </w:r>
          </w:p>
        </w:tc>
      </w:tr>
      <w:tr w:rsidR="00045BB8" w14:paraId="69F9AC20" w14:textId="77777777" w:rsidTr="001E0CC2">
        <w:tc>
          <w:tcPr>
            <w:tcW w:w="2829" w:type="dxa"/>
          </w:tcPr>
          <w:p w14:paraId="0A07EB91" w14:textId="77777777" w:rsidR="00045BB8" w:rsidRPr="00FC158D" w:rsidRDefault="00045BB8" w:rsidP="00045BB8">
            <w:pPr>
              <w:jc w:val="center"/>
              <w:rPr>
                <w:b/>
              </w:rPr>
            </w:pPr>
            <w:r w:rsidRPr="00FC158D">
              <w:rPr>
                <w:b/>
              </w:rPr>
              <w:t>Améliorer la pratique d’une langue vivante étrangère à l’écrit comme à l’oral</w:t>
            </w:r>
          </w:p>
          <w:p w14:paraId="6CE4CBA7" w14:textId="77777777" w:rsidR="00045BB8" w:rsidRPr="00FC158D" w:rsidRDefault="00045BB8" w:rsidP="00045BB8">
            <w:pPr>
              <w:rPr>
                <w:b/>
              </w:rPr>
            </w:pPr>
          </w:p>
        </w:tc>
        <w:tc>
          <w:tcPr>
            <w:tcW w:w="2829" w:type="dxa"/>
          </w:tcPr>
          <w:p w14:paraId="2065A56E" w14:textId="77777777" w:rsidR="00045BB8" w:rsidRDefault="00045BB8" w:rsidP="00045BB8"/>
        </w:tc>
        <w:tc>
          <w:tcPr>
            <w:tcW w:w="2829" w:type="dxa"/>
          </w:tcPr>
          <w:p w14:paraId="768825D4" w14:textId="77777777" w:rsidR="00045BB8" w:rsidRDefault="00045BB8" w:rsidP="00045BB8"/>
        </w:tc>
        <w:tc>
          <w:tcPr>
            <w:tcW w:w="2829" w:type="dxa"/>
          </w:tcPr>
          <w:p w14:paraId="3D29901E" w14:textId="28C92571" w:rsidR="00950EA7" w:rsidRPr="00FC158D" w:rsidRDefault="00950EA7" w:rsidP="00B87CDA">
            <w:pPr>
              <w:jc w:val="center"/>
              <w:rPr>
                <w:b/>
              </w:rPr>
            </w:pPr>
            <w:r w:rsidRPr="00FC158D">
              <w:rPr>
                <w:b/>
              </w:rPr>
              <w:t>Obtention niveaux A1</w:t>
            </w:r>
            <w:r w:rsidR="00B87CDA" w:rsidRPr="00FC158D">
              <w:rPr>
                <w:b/>
              </w:rPr>
              <w:t xml:space="preserve"> pour tous les élèves du projet</w:t>
            </w:r>
          </w:p>
          <w:p w14:paraId="6020310C" w14:textId="47AE1D0B" w:rsidR="00B87CDA" w:rsidRPr="00FC158D" w:rsidRDefault="00B87CDA" w:rsidP="00B87CDA">
            <w:pPr>
              <w:jc w:val="center"/>
              <w:rPr>
                <w:b/>
              </w:rPr>
            </w:pPr>
            <w:r w:rsidRPr="00FC158D">
              <w:rPr>
                <w:b/>
              </w:rPr>
              <w:t>A2 pour 20% des élèves du projet</w:t>
            </w:r>
          </w:p>
        </w:tc>
        <w:tc>
          <w:tcPr>
            <w:tcW w:w="2830" w:type="dxa"/>
          </w:tcPr>
          <w:p w14:paraId="4E067D17" w14:textId="77777777" w:rsidR="00045BB8" w:rsidRDefault="00045BB8" w:rsidP="00045BB8"/>
        </w:tc>
      </w:tr>
      <w:tr w:rsidR="00045BB8" w14:paraId="3E3A0D17" w14:textId="77777777" w:rsidTr="001E0CC2">
        <w:tc>
          <w:tcPr>
            <w:tcW w:w="2829" w:type="dxa"/>
          </w:tcPr>
          <w:p w14:paraId="2A4D407C" w14:textId="7E8AB04E" w:rsidR="00045BB8" w:rsidRPr="00FC158D" w:rsidRDefault="00045BB8" w:rsidP="00045BB8">
            <w:pPr>
              <w:jc w:val="center"/>
              <w:rPr>
                <w:b/>
              </w:rPr>
            </w:pPr>
            <w:r w:rsidRPr="00FC158D">
              <w:rPr>
                <w:b/>
              </w:rPr>
              <w:t>5% maximum d’élèves décrocheurs dans les classes concernées par le projet</w:t>
            </w:r>
          </w:p>
          <w:p w14:paraId="70AFAE5C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1EC0ED0B" w14:textId="77777777" w:rsidR="00045BB8" w:rsidRDefault="00045BB8" w:rsidP="00045BB8"/>
        </w:tc>
        <w:tc>
          <w:tcPr>
            <w:tcW w:w="2829" w:type="dxa"/>
          </w:tcPr>
          <w:p w14:paraId="6A528EF1" w14:textId="77777777" w:rsidR="00045BB8" w:rsidRDefault="00045BB8" w:rsidP="00045BB8"/>
        </w:tc>
        <w:tc>
          <w:tcPr>
            <w:tcW w:w="2829" w:type="dxa"/>
          </w:tcPr>
          <w:p w14:paraId="38C2D811" w14:textId="77777777" w:rsidR="00045BB8" w:rsidRPr="00FC158D" w:rsidRDefault="00045BB8" w:rsidP="00045BB8">
            <w:pPr>
              <w:rPr>
                <w:b/>
              </w:rPr>
            </w:pPr>
          </w:p>
          <w:p w14:paraId="218B2876" w14:textId="77777777" w:rsidR="00F94E5E" w:rsidRDefault="00950EA7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>5% de décrocheurs</w:t>
            </w:r>
            <w:r w:rsidR="003D17E3">
              <w:rPr>
                <w:b/>
              </w:rPr>
              <w:t xml:space="preserve"> ou d’élèves en perte forte de motivation</w:t>
            </w:r>
          </w:p>
          <w:p w14:paraId="7C42AC7B" w14:textId="729BFA4D" w:rsidR="00950EA7" w:rsidRPr="00FC158D" w:rsidRDefault="00950EA7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 par groupe cible</w:t>
            </w:r>
          </w:p>
        </w:tc>
        <w:tc>
          <w:tcPr>
            <w:tcW w:w="2830" w:type="dxa"/>
          </w:tcPr>
          <w:p w14:paraId="24DFF155" w14:textId="77777777" w:rsidR="00045BB8" w:rsidRDefault="00045BB8" w:rsidP="00045BB8"/>
        </w:tc>
      </w:tr>
      <w:tr w:rsidR="00045BB8" w14:paraId="2D3CE4B9" w14:textId="77777777" w:rsidTr="001E0CC2">
        <w:tc>
          <w:tcPr>
            <w:tcW w:w="2829" w:type="dxa"/>
          </w:tcPr>
          <w:p w14:paraId="54150292" w14:textId="77777777" w:rsidR="00045BB8" w:rsidRPr="00FC158D" w:rsidRDefault="00045BB8" w:rsidP="00045BB8">
            <w:pPr>
              <w:jc w:val="center"/>
              <w:rPr>
                <w:b/>
              </w:rPr>
            </w:pPr>
            <w:r w:rsidRPr="00FC158D">
              <w:rPr>
                <w:b/>
              </w:rPr>
              <w:t>Réduction de 80% de l’absentéisme des élèves impliqués dans le projet</w:t>
            </w:r>
          </w:p>
          <w:p w14:paraId="4510855D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25D910F6" w14:textId="77777777" w:rsidR="00045BB8" w:rsidRDefault="00045BB8" w:rsidP="00045BB8"/>
        </w:tc>
        <w:tc>
          <w:tcPr>
            <w:tcW w:w="2829" w:type="dxa"/>
          </w:tcPr>
          <w:p w14:paraId="136C6E7C" w14:textId="77777777" w:rsidR="00045BB8" w:rsidRDefault="00045BB8" w:rsidP="00045BB8"/>
        </w:tc>
        <w:tc>
          <w:tcPr>
            <w:tcW w:w="2829" w:type="dxa"/>
          </w:tcPr>
          <w:p w14:paraId="4B934D3F" w14:textId="77777777" w:rsidR="00045BB8" w:rsidRPr="00FC158D" w:rsidRDefault="00950EA7" w:rsidP="00045BB8">
            <w:pPr>
              <w:rPr>
                <w:b/>
              </w:rPr>
            </w:pPr>
            <w:r w:rsidRPr="00FC158D">
              <w:rPr>
                <w:b/>
              </w:rPr>
              <w:t xml:space="preserve"> </w:t>
            </w:r>
          </w:p>
          <w:p w14:paraId="41D7389A" w14:textId="68926D13" w:rsidR="00950EA7" w:rsidRPr="00FC158D" w:rsidRDefault="00950EA7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>Diminution de 80% de l’absentéisme.</w:t>
            </w:r>
          </w:p>
        </w:tc>
        <w:tc>
          <w:tcPr>
            <w:tcW w:w="2830" w:type="dxa"/>
          </w:tcPr>
          <w:p w14:paraId="78A35691" w14:textId="77777777" w:rsidR="00045BB8" w:rsidRDefault="00045BB8" w:rsidP="00045BB8"/>
        </w:tc>
      </w:tr>
      <w:tr w:rsidR="00045BB8" w14:paraId="70EED2DB" w14:textId="77777777" w:rsidTr="001E0CC2">
        <w:tc>
          <w:tcPr>
            <w:tcW w:w="2829" w:type="dxa"/>
          </w:tcPr>
          <w:p w14:paraId="141F645A" w14:textId="6D073ABB" w:rsidR="00045BB8" w:rsidRPr="00FC158D" w:rsidRDefault="00045BB8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>Diffusion et application de 3 nouvelles méthodes innovantes pour lutter contre le décrochage et l’absentéisme</w:t>
            </w:r>
          </w:p>
          <w:p w14:paraId="13598DB1" w14:textId="77777777" w:rsidR="00045BB8" w:rsidRPr="00FC158D" w:rsidRDefault="00045BB8" w:rsidP="00950EA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6D9D6D3B" w14:textId="3A9ABAE5" w:rsidR="00045BB8" w:rsidRDefault="003C40D7" w:rsidP="00950EA7">
            <w:pPr>
              <w:jc w:val="center"/>
            </w:pPr>
            <w:r>
              <w:t xml:space="preserve">Outil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de repérage. </w:t>
            </w:r>
          </w:p>
        </w:tc>
        <w:tc>
          <w:tcPr>
            <w:tcW w:w="2829" w:type="dxa"/>
          </w:tcPr>
          <w:p w14:paraId="4B745789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546F6DAF" w14:textId="77777777" w:rsidR="00045BB8" w:rsidRPr="00FC158D" w:rsidRDefault="00045BB8" w:rsidP="00950EA7">
            <w:pPr>
              <w:jc w:val="center"/>
              <w:rPr>
                <w:b/>
              </w:rPr>
            </w:pPr>
          </w:p>
          <w:p w14:paraId="494EFA36" w14:textId="56AAC0D7" w:rsidR="00950EA7" w:rsidRPr="00FC158D" w:rsidRDefault="00950EA7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>3 méthodes innovantes</w:t>
            </w:r>
            <w:r w:rsidR="00A16E5F" w:rsidRPr="00FC158D">
              <w:rPr>
                <w:b/>
              </w:rPr>
              <w:t xml:space="preserve"> diffusées</w:t>
            </w:r>
          </w:p>
        </w:tc>
        <w:tc>
          <w:tcPr>
            <w:tcW w:w="2830" w:type="dxa"/>
          </w:tcPr>
          <w:p w14:paraId="75E1C27B" w14:textId="77777777" w:rsidR="00045BB8" w:rsidRDefault="00045BB8" w:rsidP="00045BB8"/>
        </w:tc>
      </w:tr>
      <w:tr w:rsidR="00045BB8" w14:paraId="21A82A97" w14:textId="77777777" w:rsidTr="001E0CC2">
        <w:tc>
          <w:tcPr>
            <w:tcW w:w="2829" w:type="dxa"/>
          </w:tcPr>
          <w:p w14:paraId="280B293C" w14:textId="77777777" w:rsidR="00E94B72" w:rsidRDefault="00E94B72" w:rsidP="00950EA7">
            <w:pPr>
              <w:jc w:val="center"/>
              <w:rPr>
                <w:b/>
              </w:rPr>
            </w:pPr>
          </w:p>
          <w:p w14:paraId="151C043D" w14:textId="77777777" w:rsidR="00045BB8" w:rsidRPr="00FC158D" w:rsidRDefault="00045BB8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Former élèves et enseignants à l’utilisation du </w:t>
            </w:r>
            <w:proofErr w:type="spellStart"/>
            <w:r w:rsidRPr="00FC158D">
              <w:rPr>
                <w:b/>
              </w:rPr>
              <w:t>Twinspace</w:t>
            </w:r>
            <w:proofErr w:type="spellEnd"/>
          </w:p>
          <w:p w14:paraId="6EDB4231" w14:textId="77777777" w:rsidR="00045BB8" w:rsidRPr="00FC158D" w:rsidRDefault="00045BB8" w:rsidP="00950EA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6C874E2E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1DCF28A2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3438F8A4" w14:textId="77777777" w:rsidR="00FC158D" w:rsidRDefault="00A16E5F" w:rsidP="00A16E5F">
            <w:pPr>
              <w:jc w:val="center"/>
              <w:rPr>
                <w:b/>
              </w:rPr>
            </w:pPr>
            <w:r w:rsidRPr="00FC158D">
              <w:rPr>
                <w:b/>
              </w:rPr>
              <w:t>4 élèves administrateurs</w:t>
            </w:r>
          </w:p>
          <w:p w14:paraId="78C65C8F" w14:textId="1BFB7F76" w:rsidR="00A16E5F" w:rsidRPr="00FC158D" w:rsidRDefault="00A16E5F" w:rsidP="00A16E5F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 3 évaluations postées sur </w:t>
            </w:r>
            <w:proofErr w:type="spellStart"/>
            <w:r w:rsidRPr="00FC158D">
              <w:rPr>
                <w:b/>
              </w:rPr>
              <w:t>Twinspace</w:t>
            </w:r>
            <w:proofErr w:type="spellEnd"/>
            <w:r w:rsidRPr="00FC158D">
              <w:rPr>
                <w:b/>
              </w:rPr>
              <w:t xml:space="preserve"> et récupérées par élèves</w:t>
            </w:r>
          </w:p>
          <w:p w14:paraId="2F569450" w14:textId="2AB167E9" w:rsidR="00950EA7" w:rsidRPr="00FC158D" w:rsidRDefault="00A16E5F" w:rsidP="00FC158D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30 documents </w:t>
            </w:r>
            <w:r w:rsidR="00FC158D">
              <w:rPr>
                <w:b/>
              </w:rPr>
              <w:t>postés ou échangé</w:t>
            </w:r>
            <w:r w:rsidRPr="00FC158D">
              <w:rPr>
                <w:b/>
              </w:rPr>
              <w:t>s par les personnels</w:t>
            </w:r>
          </w:p>
        </w:tc>
        <w:tc>
          <w:tcPr>
            <w:tcW w:w="2830" w:type="dxa"/>
          </w:tcPr>
          <w:p w14:paraId="27848327" w14:textId="77777777" w:rsidR="00045BB8" w:rsidRDefault="00045BB8" w:rsidP="00045BB8"/>
        </w:tc>
      </w:tr>
      <w:tr w:rsidR="00045BB8" w14:paraId="5522C60D" w14:textId="77777777" w:rsidTr="001E0CC2">
        <w:tc>
          <w:tcPr>
            <w:tcW w:w="2829" w:type="dxa"/>
          </w:tcPr>
          <w:p w14:paraId="4B7697E8" w14:textId="6CD9CFE2" w:rsidR="00045BB8" w:rsidRPr="00FC158D" w:rsidRDefault="00045BB8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Apporter aux élèves des perspectives </w:t>
            </w:r>
            <w:r w:rsidRPr="00FC158D">
              <w:rPr>
                <w:b/>
              </w:rPr>
              <w:lastRenderedPageBreak/>
              <w:t>européennes pour les études et la formation</w:t>
            </w:r>
          </w:p>
          <w:p w14:paraId="1FAE69D6" w14:textId="77777777" w:rsidR="00045BB8" w:rsidRPr="00FC158D" w:rsidRDefault="00045BB8" w:rsidP="00950EA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011F0652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1E422785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6AF2E7D7" w14:textId="64DE4818" w:rsidR="00F94E5E" w:rsidRDefault="00795BB7" w:rsidP="00FC158D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+ 30% d’élèves motivés pour se former et/ou </w:t>
            </w:r>
            <w:r w:rsidRPr="00FC158D">
              <w:rPr>
                <w:b/>
              </w:rPr>
              <w:lastRenderedPageBreak/>
              <w:t>travailler en UE.</w:t>
            </w:r>
          </w:p>
          <w:p w14:paraId="3E809EC1" w14:textId="1601A408" w:rsidR="00950EA7" w:rsidRPr="00F94E5E" w:rsidRDefault="00950EA7" w:rsidP="00F94E5E">
            <w:pPr>
              <w:tabs>
                <w:tab w:val="left" w:pos="1840"/>
              </w:tabs>
            </w:pPr>
            <w:bookmarkStart w:id="0" w:name="_GoBack"/>
            <w:bookmarkEnd w:id="0"/>
          </w:p>
        </w:tc>
        <w:tc>
          <w:tcPr>
            <w:tcW w:w="2830" w:type="dxa"/>
          </w:tcPr>
          <w:p w14:paraId="03B5163D" w14:textId="77777777" w:rsidR="00045BB8" w:rsidRDefault="00045BB8" w:rsidP="00045BB8"/>
        </w:tc>
      </w:tr>
      <w:tr w:rsidR="00045BB8" w14:paraId="057C80C6" w14:textId="77777777" w:rsidTr="001E0CC2">
        <w:tc>
          <w:tcPr>
            <w:tcW w:w="2829" w:type="dxa"/>
          </w:tcPr>
          <w:p w14:paraId="3214BACA" w14:textId="77777777" w:rsidR="00045BB8" w:rsidRPr="00FC158D" w:rsidRDefault="00045BB8" w:rsidP="00950EA7">
            <w:pPr>
              <w:jc w:val="center"/>
              <w:rPr>
                <w:b/>
              </w:rPr>
            </w:pPr>
            <w:r w:rsidRPr="00FC158D">
              <w:rPr>
                <w:b/>
              </w:rPr>
              <w:lastRenderedPageBreak/>
              <w:t>Fonder la pratique sportive sur l’apprentissage de la citoyenneté et des valeurs européennes</w:t>
            </w:r>
          </w:p>
          <w:p w14:paraId="604E9798" w14:textId="77777777" w:rsidR="00045BB8" w:rsidRPr="00FC158D" w:rsidRDefault="00045BB8" w:rsidP="00950EA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421A959C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10EA5106" w14:textId="77777777" w:rsidR="00045BB8" w:rsidRDefault="00045BB8" w:rsidP="00950EA7">
            <w:pPr>
              <w:jc w:val="center"/>
            </w:pPr>
          </w:p>
        </w:tc>
        <w:tc>
          <w:tcPr>
            <w:tcW w:w="2829" w:type="dxa"/>
          </w:tcPr>
          <w:p w14:paraId="31CA953F" w14:textId="3DCF1EFD" w:rsidR="00F55577" w:rsidRPr="00FC158D" w:rsidRDefault="00F55577" w:rsidP="00FC158D">
            <w:pPr>
              <w:jc w:val="center"/>
              <w:rPr>
                <w:b/>
              </w:rPr>
            </w:pPr>
            <w:r w:rsidRPr="00FC158D">
              <w:rPr>
                <w:b/>
              </w:rPr>
              <w:t>Organisation d’une semaine citoyenne et sport</w:t>
            </w:r>
          </w:p>
          <w:p w14:paraId="0833145F" w14:textId="156465CE" w:rsidR="00C10CA4" w:rsidRPr="00FC158D" w:rsidRDefault="00F55577" w:rsidP="00C10CA4">
            <w:pPr>
              <w:jc w:val="center"/>
              <w:rPr>
                <w:b/>
              </w:rPr>
            </w:pPr>
            <w:r w:rsidRPr="00FC158D">
              <w:rPr>
                <w:b/>
              </w:rPr>
              <w:t>Mesure de la citoyenneté active par un QCM général</w:t>
            </w:r>
          </w:p>
        </w:tc>
        <w:tc>
          <w:tcPr>
            <w:tcW w:w="2830" w:type="dxa"/>
          </w:tcPr>
          <w:p w14:paraId="2AA1350A" w14:textId="77777777" w:rsidR="00045BB8" w:rsidRDefault="00045BB8" w:rsidP="00045BB8"/>
        </w:tc>
      </w:tr>
      <w:tr w:rsidR="00045BB8" w14:paraId="4F9FCFE9" w14:textId="77777777" w:rsidTr="001E0CC2">
        <w:tc>
          <w:tcPr>
            <w:tcW w:w="2829" w:type="dxa"/>
          </w:tcPr>
          <w:p w14:paraId="1464F1FE" w14:textId="3994F1DF" w:rsidR="00045BB8" w:rsidRPr="00FC158D" w:rsidRDefault="00015E3A" w:rsidP="00015E3A">
            <w:pPr>
              <w:jc w:val="center"/>
              <w:rPr>
                <w:b/>
              </w:rPr>
            </w:pPr>
            <w:r>
              <w:rPr>
                <w:b/>
              </w:rPr>
              <w:t>Observer et u</w:t>
            </w:r>
            <w:r w:rsidR="00045BB8" w:rsidRPr="00FC158D">
              <w:rPr>
                <w:b/>
              </w:rPr>
              <w:t>tiliser les bonnes pratiques observées chez les partenaires</w:t>
            </w:r>
          </w:p>
          <w:p w14:paraId="7FA44A60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5CC6526A" w14:textId="77777777" w:rsidR="00045BB8" w:rsidRDefault="00045BB8" w:rsidP="00045BB8"/>
        </w:tc>
        <w:tc>
          <w:tcPr>
            <w:tcW w:w="2829" w:type="dxa"/>
          </w:tcPr>
          <w:p w14:paraId="3F548AFE" w14:textId="77777777" w:rsidR="00045BB8" w:rsidRDefault="00045BB8" w:rsidP="00045BB8"/>
        </w:tc>
        <w:tc>
          <w:tcPr>
            <w:tcW w:w="2829" w:type="dxa"/>
          </w:tcPr>
          <w:p w14:paraId="2A386097" w14:textId="77777777" w:rsidR="00045BB8" w:rsidRPr="00FC158D" w:rsidRDefault="00045BB8" w:rsidP="00045BB8">
            <w:pPr>
              <w:rPr>
                <w:b/>
              </w:rPr>
            </w:pPr>
          </w:p>
          <w:p w14:paraId="29650DFD" w14:textId="5B181997" w:rsidR="00F55577" w:rsidRPr="00FC158D" w:rsidRDefault="00F55577" w:rsidP="00F55577">
            <w:pPr>
              <w:jc w:val="center"/>
              <w:rPr>
                <w:b/>
              </w:rPr>
            </w:pPr>
            <w:r w:rsidRPr="00FC158D">
              <w:rPr>
                <w:b/>
              </w:rPr>
              <w:t>Publication des bonnes pratiques dans l’établissement</w:t>
            </w:r>
          </w:p>
        </w:tc>
        <w:tc>
          <w:tcPr>
            <w:tcW w:w="2830" w:type="dxa"/>
          </w:tcPr>
          <w:p w14:paraId="24D662FA" w14:textId="77777777" w:rsidR="00045BB8" w:rsidRDefault="00045BB8" w:rsidP="00045BB8"/>
        </w:tc>
      </w:tr>
      <w:tr w:rsidR="00045BB8" w14:paraId="741C6EB8" w14:textId="77777777" w:rsidTr="001E0CC2">
        <w:tc>
          <w:tcPr>
            <w:tcW w:w="2829" w:type="dxa"/>
          </w:tcPr>
          <w:p w14:paraId="40F7F53C" w14:textId="77777777" w:rsidR="00045BB8" w:rsidRPr="00FC158D" w:rsidRDefault="00045BB8" w:rsidP="00E94B72">
            <w:pPr>
              <w:jc w:val="center"/>
              <w:rPr>
                <w:b/>
              </w:rPr>
            </w:pPr>
            <w:r w:rsidRPr="00FC158D">
              <w:rPr>
                <w:b/>
              </w:rPr>
              <w:t>Intégrer des partenaires extérieurs dans les activités du projet</w:t>
            </w:r>
          </w:p>
          <w:p w14:paraId="0387E59A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0F800084" w14:textId="77777777" w:rsidR="00045BB8" w:rsidRDefault="00045BB8" w:rsidP="00045BB8"/>
        </w:tc>
        <w:tc>
          <w:tcPr>
            <w:tcW w:w="2829" w:type="dxa"/>
          </w:tcPr>
          <w:p w14:paraId="3CA08AF1" w14:textId="77777777" w:rsidR="00045BB8" w:rsidRDefault="00045BB8" w:rsidP="00045BB8"/>
        </w:tc>
        <w:tc>
          <w:tcPr>
            <w:tcW w:w="2829" w:type="dxa"/>
          </w:tcPr>
          <w:p w14:paraId="71747402" w14:textId="77777777" w:rsidR="00E94B72" w:rsidRDefault="00E94B72" w:rsidP="007C37EC">
            <w:pPr>
              <w:jc w:val="center"/>
              <w:rPr>
                <w:b/>
              </w:rPr>
            </w:pPr>
          </w:p>
          <w:p w14:paraId="75FF01DC" w14:textId="661B3F30" w:rsidR="00045BB8" w:rsidRPr="00FC158D" w:rsidRDefault="007C37EC" w:rsidP="007C37EC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4 conventions signées avec des partenaires extérieurs </w:t>
            </w:r>
          </w:p>
        </w:tc>
        <w:tc>
          <w:tcPr>
            <w:tcW w:w="2830" w:type="dxa"/>
          </w:tcPr>
          <w:p w14:paraId="52F74B9C" w14:textId="77777777" w:rsidR="00045BB8" w:rsidRDefault="00045BB8" w:rsidP="00045BB8"/>
        </w:tc>
      </w:tr>
      <w:tr w:rsidR="00045BB8" w14:paraId="32C50170" w14:textId="77777777" w:rsidTr="001E0CC2">
        <w:tc>
          <w:tcPr>
            <w:tcW w:w="2829" w:type="dxa"/>
          </w:tcPr>
          <w:p w14:paraId="01D07AE4" w14:textId="77777777" w:rsidR="00045BB8" w:rsidRPr="00FC158D" w:rsidRDefault="00045BB8" w:rsidP="00045BB8">
            <w:pPr>
              <w:jc w:val="center"/>
              <w:rPr>
                <w:b/>
              </w:rPr>
            </w:pPr>
            <w:r w:rsidRPr="00FC158D">
              <w:rPr>
                <w:b/>
              </w:rPr>
              <w:t>Découvrir la culture sportive des pays partenaires</w:t>
            </w:r>
          </w:p>
          <w:p w14:paraId="36071BA0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49BB95B4" w14:textId="77777777" w:rsidR="00045BB8" w:rsidRDefault="00045BB8" w:rsidP="00045BB8"/>
        </w:tc>
        <w:tc>
          <w:tcPr>
            <w:tcW w:w="2829" w:type="dxa"/>
          </w:tcPr>
          <w:p w14:paraId="3C6AFD4C" w14:textId="77777777" w:rsidR="00045BB8" w:rsidRDefault="00045BB8" w:rsidP="00045BB8"/>
        </w:tc>
        <w:tc>
          <w:tcPr>
            <w:tcW w:w="2829" w:type="dxa"/>
          </w:tcPr>
          <w:p w14:paraId="6F841D74" w14:textId="61D0FF69" w:rsidR="00045BB8" w:rsidRPr="00FC158D" w:rsidRDefault="007C37EC" w:rsidP="007C37EC">
            <w:pPr>
              <w:jc w:val="center"/>
              <w:rPr>
                <w:b/>
              </w:rPr>
            </w:pPr>
            <w:r w:rsidRPr="00FC158D">
              <w:rPr>
                <w:b/>
              </w:rPr>
              <w:t xml:space="preserve">Présence d’un chapitre sur la culture sportive pour chacun des bilans </w:t>
            </w:r>
            <w:r w:rsidR="00FC158D" w:rsidRPr="00FC158D">
              <w:rPr>
                <w:b/>
              </w:rPr>
              <w:t>de</w:t>
            </w:r>
            <w:r w:rsidRPr="00FC158D">
              <w:rPr>
                <w:b/>
              </w:rPr>
              <w:t xml:space="preserve"> mobilité</w:t>
            </w:r>
          </w:p>
        </w:tc>
        <w:tc>
          <w:tcPr>
            <w:tcW w:w="2830" w:type="dxa"/>
          </w:tcPr>
          <w:p w14:paraId="3A6AEAF8" w14:textId="77777777" w:rsidR="00045BB8" w:rsidRDefault="00045BB8" w:rsidP="00045BB8"/>
        </w:tc>
      </w:tr>
      <w:tr w:rsidR="00045BB8" w14:paraId="64464BDC" w14:textId="77777777" w:rsidTr="001E0CC2">
        <w:tc>
          <w:tcPr>
            <w:tcW w:w="2829" w:type="dxa"/>
          </w:tcPr>
          <w:p w14:paraId="4AD4FB41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  <w:p w14:paraId="67B7D716" w14:textId="77777777" w:rsidR="00045BB8" w:rsidRPr="00FC158D" w:rsidRDefault="00045BB8" w:rsidP="00045BB8">
            <w:pPr>
              <w:jc w:val="center"/>
              <w:rPr>
                <w:b/>
              </w:rPr>
            </w:pPr>
            <w:r w:rsidRPr="00FC158D">
              <w:rPr>
                <w:b/>
              </w:rPr>
              <w:t>Bilan :</w:t>
            </w:r>
          </w:p>
          <w:p w14:paraId="12C3451B" w14:textId="77777777" w:rsidR="00045BB8" w:rsidRPr="00FC158D" w:rsidRDefault="00045BB8" w:rsidP="00045BB8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683ED5AD" w14:textId="77777777" w:rsidR="00045BB8" w:rsidRDefault="00045BB8" w:rsidP="00045BB8"/>
        </w:tc>
        <w:tc>
          <w:tcPr>
            <w:tcW w:w="2829" w:type="dxa"/>
          </w:tcPr>
          <w:p w14:paraId="4D9848E1" w14:textId="77777777" w:rsidR="00045BB8" w:rsidRDefault="00045BB8" w:rsidP="00045BB8"/>
        </w:tc>
        <w:tc>
          <w:tcPr>
            <w:tcW w:w="2829" w:type="dxa"/>
          </w:tcPr>
          <w:p w14:paraId="6630C351" w14:textId="77777777" w:rsidR="00045BB8" w:rsidRPr="00FC158D" w:rsidRDefault="00045BB8" w:rsidP="00045BB8">
            <w:pPr>
              <w:rPr>
                <w:b/>
              </w:rPr>
            </w:pPr>
          </w:p>
        </w:tc>
        <w:tc>
          <w:tcPr>
            <w:tcW w:w="2830" w:type="dxa"/>
          </w:tcPr>
          <w:p w14:paraId="77C1E39F" w14:textId="77777777" w:rsidR="00045BB8" w:rsidRDefault="00045BB8" w:rsidP="00045BB8"/>
        </w:tc>
      </w:tr>
    </w:tbl>
    <w:p w14:paraId="77D935EC" w14:textId="77777777" w:rsidR="001E0CC2" w:rsidRDefault="001E0CC2"/>
    <w:p w14:paraId="62F69A5D" w14:textId="77777777" w:rsidR="00BA098A" w:rsidRDefault="00BA098A"/>
    <w:p w14:paraId="298CD6E6" w14:textId="77777777" w:rsidR="001E0CC2" w:rsidRDefault="001E0CC2"/>
    <w:sectPr w:rsidR="001E0CC2" w:rsidSect="001E0CC2">
      <w:pgSz w:w="16840" w:h="11900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AE"/>
    <w:rsid w:val="00015E3A"/>
    <w:rsid w:val="00045BB8"/>
    <w:rsid w:val="001E0CC2"/>
    <w:rsid w:val="003C40D7"/>
    <w:rsid w:val="003D17E3"/>
    <w:rsid w:val="00607BAE"/>
    <w:rsid w:val="00795BB7"/>
    <w:rsid w:val="007C37EC"/>
    <w:rsid w:val="00814B6C"/>
    <w:rsid w:val="008A5498"/>
    <w:rsid w:val="00950EA7"/>
    <w:rsid w:val="00A16E5F"/>
    <w:rsid w:val="00B87CDA"/>
    <w:rsid w:val="00BA098A"/>
    <w:rsid w:val="00C10CA4"/>
    <w:rsid w:val="00E94B72"/>
    <w:rsid w:val="00EA33C7"/>
    <w:rsid w:val="00F55577"/>
    <w:rsid w:val="00F870D5"/>
    <w:rsid w:val="00F94E5E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78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C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CC2"/>
    <w:rPr>
      <w:rFonts w:ascii="Lucida Grande" w:hAnsi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1E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C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CC2"/>
    <w:rPr>
      <w:rFonts w:ascii="Lucida Grande" w:hAnsi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1E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17</cp:revision>
  <dcterms:created xsi:type="dcterms:W3CDTF">2015-10-25T14:42:00Z</dcterms:created>
  <dcterms:modified xsi:type="dcterms:W3CDTF">2016-03-05T07:46:00Z</dcterms:modified>
</cp:coreProperties>
</file>